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95B9" w14:textId="511A5FCB" w:rsidR="00850D34" w:rsidRDefault="00850D34" w:rsidP="00850D34">
      <w:pPr>
        <w:pStyle w:val="Sinespaciado"/>
        <w:spacing w:line="360" w:lineRule="auto"/>
      </w:pPr>
    </w:p>
    <w:p w14:paraId="44016B56" w14:textId="77777777" w:rsidR="002002DB" w:rsidRDefault="002002DB" w:rsidP="00850D34">
      <w:pPr>
        <w:pStyle w:val="Sinespaciado"/>
        <w:spacing w:line="360" w:lineRule="auto"/>
      </w:pPr>
    </w:p>
    <w:p w14:paraId="4E456DE1" w14:textId="77777777" w:rsidR="00AA0FB1" w:rsidRDefault="00AA0FB1" w:rsidP="002002DB">
      <w:pPr>
        <w:jc w:val="both"/>
        <w:rPr>
          <w:rFonts w:ascii="Arial Narrow" w:hAnsi="Arial Narrow" w:cs="Arial"/>
          <w:b/>
          <w:bCs/>
          <w:sz w:val="28"/>
          <w:szCs w:val="28"/>
        </w:rPr>
      </w:pPr>
    </w:p>
    <w:p w14:paraId="77628D30" w14:textId="3E20E454" w:rsidR="002002DB" w:rsidRPr="00954795" w:rsidRDefault="002002DB" w:rsidP="002002DB">
      <w:pPr>
        <w:jc w:val="both"/>
        <w:rPr>
          <w:rFonts w:ascii="Arial Narrow" w:hAnsi="Arial Narrow" w:cs="Arial"/>
          <w:sz w:val="28"/>
          <w:szCs w:val="28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Fecha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496B4C">
        <w:rPr>
          <w:rFonts w:ascii="Arial Narrow" w:hAnsi="Arial Narrow" w:cs="Arial"/>
          <w:sz w:val="28"/>
          <w:szCs w:val="28"/>
        </w:rPr>
        <w:t>06</w:t>
      </w:r>
      <w:r w:rsidRPr="00954795">
        <w:rPr>
          <w:rFonts w:ascii="Arial Narrow" w:hAnsi="Arial Narrow" w:cs="Arial"/>
          <w:sz w:val="28"/>
          <w:szCs w:val="28"/>
        </w:rPr>
        <w:t xml:space="preserve"> de </w:t>
      </w:r>
      <w:r w:rsidR="00496B4C">
        <w:rPr>
          <w:rFonts w:ascii="Arial Narrow" w:hAnsi="Arial Narrow" w:cs="Arial"/>
          <w:sz w:val="28"/>
          <w:szCs w:val="28"/>
        </w:rPr>
        <w:t>febrero</w:t>
      </w:r>
      <w:r w:rsidRPr="00954795">
        <w:rPr>
          <w:rFonts w:ascii="Arial Narrow" w:hAnsi="Arial Narrow" w:cs="Arial"/>
          <w:sz w:val="28"/>
          <w:szCs w:val="28"/>
        </w:rPr>
        <w:t xml:space="preserve"> de 202</w:t>
      </w:r>
      <w:r w:rsidR="008C508C">
        <w:rPr>
          <w:rFonts w:ascii="Arial Narrow" w:hAnsi="Arial Narrow" w:cs="Arial"/>
          <w:sz w:val="28"/>
          <w:szCs w:val="28"/>
        </w:rPr>
        <w:t>5</w:t>
      </w:r>
    </w:p>
    <w:p w14:paraId="1ACF5464" w14:textId="49A61F1D" w:rsidR="002002DB" w:rsidRPr="005874B5" w:rsidRDefault="002002DB" w:rsidP="002002DB">
      <w:pPr>
        <w:jc w:val="both"/>
        <w:rPr>
          <w:rFonts w:ascii="Arial" w:hAnsi="Arial" w:cs="Arial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Lugar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954795" w:rsidRPr="00954795">
        <w:rPr>
          <w:rFonts w:ascii="Arial Narrow" w:hAnsi="Arial Narrow"/>
          <w:sz w:val="28"/>
          <w:szCs w:val="28"/>
          <w:shd w:val="clear" w:color="auto" w:fill="FFFFFF"/>
        </w:rPr>
        <w:t xml:space="preserve"> </w:t>
      </w:r>
      <w:r w:rsidR="00B27173">
        <w:rPr>
          <w:rFonts w:ascii="Arial Narrow" w:hAnsi="Arial Narrow"/>
          <w:sz w:val="28"/>
          <w:szCs w:val="28"/>
          <w:shd w:val="clear" w:color="auto" w:fill="FFFFFF"/>
        </w:rPr>
        <w:t xml:space="preserve">Municipio de </w:t>
      </w:r>
      <w:r w:rsidR="00496B4C">
        <w:rPr>
          <w:rFonts w:ascii="Arial Narrow" w:hAnsi="Arial Narrow"/>
          <w:sz w:val="28"/>
          <w:szCs w:val="28"/>
          <w:shd w:val="clear" w:color="auto" w:fill="FFFFFF"/>
        </w:rPr>
        <w:t>Cañasgordas</w:t>
      </w:r>
    </w:p>
    <w:p w14:paraId="1AA07601" w14:textId="266B3A63" w:rsidR="00EE3C23" w:rsidRDefault="002002DB" w:rsidP="002002DB">
      <w:pPr>
        <w:rPr>
          <w:rFonts w:ascii="Arial Narrow" w:hAnsi="Arial Narrow" w:cs="Arial"/>
          <w:sz w:val="28"/>
          <w:szCs w:val="28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Horario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B27173">
        <w:rPr>
          <w:rFonts w:ascii="Arial Narrow" w:hAnsi="Arial Narrow" w:cs="Arial"/>
          <w:sz w:val="28"/>
          <w:szCs w:val="28"/>
        </w:rPr>
        <w:t>2</w:t>
      </w:r>
      <w:r w:rsidRPr="00954795">
        <w:rPr>
          <w:rFonts w:ascii="Arial Narrow" w:hAnsi="Arial Narrow" w:cs="Arial"/>
          <w:sz w:val="28"/>
          <w:szCs w:val="28"/>
        </w:rPr>
        <w:t>:</w:t>
      </w:r>
      <w:r w:rsidR="00954795" w:rsidRPr="00954795">
        <w:rPr>
          <w:rFonts w:ascii="Arial Narrow" w:hAnsi="Arial Narrow" w:cs="Arial"/>
          <w:sz w:val="28"/>
          <w:szCs w:val="28"/>
        </w:rPr>
        <w:t>0</w:t>
      </w:r>
      <w:r w:rsidRPr="00954795">
        <w:rPr>
          <w:rFonts w:ascii="Arial Narrow" w:hAnsi="Arial Narrow" w:cs="Arial"/>
          <w:sz w:val="28"/>
          <w:szCs w:val="28"/>
        </w:rPr>
        <w:t>0</w:t>
      </w:r>
      <w:r w:rsidR="00FE37D5">
        <w:rPr>
          <w:rFonts w:ascii="Arial Narrow" w:hAnsi="Arial Narrow" w:cs="Arial"/>
          <w:sz w:val="28"/>
          <w:szCs w:val="28"/>
        </w:rPr>
        <w:t>p</w:t>
      </w:r>
      <w:r w:rsidR="00AA0FB1">
        <w:rPr>
          <w:rFonts w:ascii="Arial Narrow" w:hAnsi="Arial Narrow" w:cs="Arial"/>
          <w:sz w:val="28"/>
          <w:szCs w:val="28"/>
        </w:rPr>
        <w:t>m</w:t>
      </w:r>
      <w:r w:rsidRPr="00954795">
        <w:rPr>
          <w:rFonts w:ascii="Arial Narrow" w:hAnsi="Arial Narrow" w:cs="Arial"/>
          <w:sz w:val="28"/>
          <w:szCs w:val="28"/>
        </w:rPr>
        <w:t xml:space="preserve"> a </w:t>
      </w:r>
      <w:r w:rsidR="00B27173">
        <w:rPr>
          <w:rFonts w:ascii="Arial Narrow" w:hAnsi="Arial Narrow" w:cs="Arial"/>
          <w:sz w:val="28"/>
          <w:szCs w:val="28"/>
        </w:rPr>
        <w:t>4</w:t>
      </w:r>
      <w:r w:rsidR="00954795" w:rsidRPr="00954795">
        <w:rPr>
          <w:rFonts w:ascii="Arial Narrow" w:hAnsi="Arial Narrow" w:cs="Arial"/>
          <w:sz w:val="28"/>
          <w:szCs w:val="28"/>
        </w:rPr>
        <w:t>:</w:t>
      </w:r>
      <w:r w:rsidR="008C508C">
        <w:rPr>
          <w:rFonts w:ascii="Arial Narrow" w:hAnsi="Arial Narrow" w:cs="Arial"/>
          <w:sz w:val="28"/>
          <w:szCs w:val="28"/>
        </w:rPr>
        <w:t>0</w:t>
      </w:r>
      <w:r w:rsidR="00954795" w:rsidRPr="00954795">
        <w:rPr>
          <w:rFonts w:ascii="Arial Narrow" w:hAnsi="Arial Narrow" w:cs="Arial"/>
          <w:sz w:val="28"/>
          <w:szCs w:val="28"/>
        </w:rPr>
        <w:t>0</w:t>
      </w:r>
      <w:r w:rsidR="00AA0FB1">
        <w:rPr>
          <w:rFonts w:ascii="Arial Narrow" w:hAnsi="Arial Narrow" w:cs="Arial"/>
          <w:sz w:val="28"/>
          <w:szCs w:val="28"/>
        </w:rPr>
        <w:t>pm</w:t>
      </w:r>
      <w:r w:rsidR="006D167B">
        <w:rPr>
          <w:rFonts w:ascii="Arial Narrow" w:hAnsi="Arial Narrow" w:cs="Arial"/>
          <w:sz w:val="28"/>
          <w:szCs w:val="28"/>
        </w:rPr>
        <w:t>.</w:t>
      </w:r>
    </w:p>
    <w:p w14:paraId="54157911" w14:textId="77777777" w:rsidR="00E10763" w:rsidRPr="003017C4" w:rsidRDefault="00E10763" w:rsidP="002002DB">
      <w:pPr>
        <w:rPr>
          <w:rFonts w:ascii="Arial Narrow" w:hAnsi="Arial Narrow" w:cs="Arial"/>
          <w:sz w:val="28"/>
          <w:szCs w:val="28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980"/>
        <w:gridCol w:w="3544"/>
        <w:gridCol w:w="3685"/>
      </w:tblGrid>
      <w:tr w:rsidR="002002DB" w:rsidRPr="00DB5540" w14:paraId="2FC82E5C" w14:textId="77777777" w:rsidTr="00196D86">
        <w:tc>
          <w:tcPr>
            <w:tcW w:w="9209" w:type="dxa"/>
            <w:gridSpan w:val="3"/>
            <w:shd w:val="clear" w:color="auto" w:fill="D9E2F3" w:themeFill="accent1" w:themeFillTint="33"/>
          </w:tcPr>
          <w:p w14:paraId="37A2EB66" w14:textId="216C281D" w:rsidR="002002DB" w:rsidRDefault="00954795" w:rsidP="00196D86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“</w:t>
            </w:r>
            <w:r w:rsidR="008451B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Reunión Ruta Jurídica para la formalización de la PAP </w:t>
            </w:r>
            <w:r w:rsidR="00327749">
              <w:rPr>
                <w:rFonts w:ascii="Arial Narrow" w:hAnsi="Arial Narrow" w:cs="Arial"/>
                <w:b/>
                <w:bCs/>
                <w:sz w:val="28"/>
                <w:szCs w:val="28"/>
              </w:rPr>
              <w:t>Agroindustrial</w:t>
            </w:r>
            <w:r w:rsidR="00B27173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 </w:t>
            </w:r>
            <w:r w:rsidR="008451B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del </w:t>
            </w:r>
            <w:r w:rsidR="00327749">
              <w:rPr>
                <w:rFonts w:ascii="Arial Narrow" w:hAnsi="Arial Narrow" w:cs="Arial"/>
                <w:b/>
                <w:bCs/>
                <w:sz w:val="28"/>
                <w:szCs w:val="28"/>
              </w:rPr>
              <w:t>O</w:t>
            </w:r>
            <w:r w:rsidR="00B27173">
              <w:rPr>
                <w:rFonts w:ascii="Arial Narrow" w:hAnsi="Arial Narrow" w:cs="Arial"/>
                <w:b/>
                <w:bCs/>
                <w:sz w:val="28"/>
                <w:szCs w:val="28"/>
              </w:rPr>
              <w:t>ccidente</w:t>
            </w:r>
            <w:r w:rsidR="008451B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 de Antioquia y validación de la Visión y Hechos provinciales</w:t>
            </w: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”</w:t>
            </w:r>
          </w:p>
          <w:p w14:paraId="54111E67" w14:textId="155D4EC0" w:rsidR="00662AD3" w:rsidRPr="00954795" w:rsidRDefault="00662AD3" w:rsidP="00196D86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</w:p>
        </w:tc>
      </w:tr>
      <w:tr w:rsidR="002002DB" w:rsidRPr="00DB5540" w14:paraId="177C5928" w14:textId="77777777" w:rsidTr="00182BC8">
        <w:tc>
          <w:tcPr>
            <w:tcW w:w="1980" w:type="dxa"/>
            <w:shd w:val="clear" w:color="auto" w:fill="D9E2F3" w:themeFill="accent1" w:themeFillTint="33"/>
          </w:tcPr>
          <w:p w14:paraId="2DA74A34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Horario</w:t>
            </w:r>
          </w:p>
        </w:tc>
        <w:tc>
          <w:tcPr>
            <w:tcW w:w="3544" w:type="dxa"/>
            <w:shd w:val="clear" w:color="auto" w:fill="D9E2F3" w:themeFill="accent1" w:themeFillTint="33"/>
          </w:tcPr>
          <w:p w14:paraId="05D66B03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685" w:type="dxa"/>
            <w:shd w:val="clear" w:color="auto" w:fill="D9E2F3" w:themeFill="accent1" w:themeFillTint="33"/>
          </w:tcPr>
          <w:p w14:paraId="0DD3F576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Responsable</w:t>
            </w:r>
          </w:p>
        </w:tc>
      </w:tr>
      <w:tr w:rsidR="002002DB" w:rsidRPr="00DB5540" w14:paraId="21ED4919" w14:textId="77777777" w:rsidTr="00182BC8">
        <w:tc>
          <w:tcPr>
            <w:tcW w:w="1980" w:type="dxa"/>
          </w:tcPr>
          <w:p w14:paraId="5BF50232" w14:textId="2CD377D6" w:rsidR="002002DB" w:rsidRPr="00DB5540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:00 pm</w:t>
            </w:r>
          </w:p>
        </w:tc>
        <w:tc>
          <w:tcPr>
            <w:tcW w:w="3544" w:type="dxa"/>
          </w:tcPr>
          <w:p w14:paraId="67556A43" w14:textId="69ADE8A3" w:rsidR="006D167B" w:rsidRPr="00954795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Saludo y apertura de la reunión.</w:t>
            </w:r>
          </w:p>
        </w:tc>
        <w:tc>
          <w:tcPr>
            <w:tcW w:w="3685" w:type="dxa"/>
          </w:tcPr>
          <w:p w14:paraId="52DA75FD" w14:textId="67113960" w:rsidR="00AA0FB1" w:rsidRPr="008C508C" w:rsidRDefault="00182BC8" w:rsidP="005874B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Dr.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 xml:space="preserve"> Diego Alonso Vanegas Arango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. Alcalde del municipio de 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>Cañasgordas</w:t>
            </w:r>
          </w:p>
        </w:tc>
      </w:tr>
      <w:tr w:rsidR="00182BC8" w:rsidRPr="00DB5540" w14:paraId="768CD30A" w14:textId="77777777" w:rsidTr="00182BC8">
        <w:tc>
          <w:tcPr>
            <w:tcW w:w="1980" w:type="dxa"/>
          </w:tcPr>
          <w:p w14:paraId="6AB5A03A" w14:textId="3F7C10D4" w:rsidR="00182BC8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:15 pm</w:t>
            </w:r>
          </w:p>
        </w:tc>
        <w:tc>
          <w:tcPr>
            <w:tcW w:w="3544" w:type="dxa"/>
          </w:tcPr>
          <w:p w14:paraId="4D203FEA" w14:textId="77777777" w:rsidR="00182BC8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Saludo de la Dirección Administrativa de Planeación -DAP</w:t>
            </w:r>
          </w:p>
          <w:p w14:paraId="54D0BDF1" w14:textId="576808A3" w:rsidR="008451B6" w:rsidRDefault="008451B6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7139D77" w14:textId="681E2A60" w:rsidR="00182BC8" w:rsidRDefault="00182BC8" w:rsidP="005874B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</w:t>
            </w:r>
            <w:r w:rsidR="00E375EE">
              <w:rPr>
                <w:rFonts w:ascii="Arial Narrow" w:hAnsi="Arial Narrow" w:cs="Arial"/>
                <w:sz w:val="24"/>
                <w:szCs w:val="24"/>
              </w:rPr>
              <w:t xml:space="preserve">. 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>Eugenio Prieto Soto</w:t>
            </w:r>
            <w:r w:rsidR="00E375EE">
              <w:rPr>
                <w:rFonts w:ascii="Arial Narrow" w:hAnsi="Arial Narrow" w:cs="Arial"/>
                <w:sz w:val="24"/>
                <w:szCs w:val="24"/>
              </w:rPr>
              <w:t xml:space="preserve">. Director 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>de Planeación de Antioquia.</w:t>
            </w:r>
          </w:p>
        </w:tc>
      </w:tr>
      <w:tr w:rsidR="00B57DD7" w:rsidRPr="00DB5540" w14:paraId="358B74F8" w14:textId="77777777" w:rsidTr="00182BC8">
        <w:tc>
          <w:tcPr>
            <w:tcW w:w="1980" w:type="dxa"/>
          </w:tcPr>
          <w:p w14:paraId="0722E6FA" w14:textId="6A9EB0AA" w:rsidR="00B57DD7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 w:rsidR="00A0507D">
              <w:rPr>
                <w:rFonts w:ascii="Arial Narrow" w:hAnsi="Arial Narrow" w:cs="Arial"/>
                <w:sz w:val="24"/>
                <w:szCs w:val="24"/>
              </w:rPr>
              <w:t>30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pm</w:t>
            </w:r>
          </w:p>
        </w:tc>
        <w:tc>
          <w:tcPr>
            <w:tcW w:w="3544" w:type="dxa"/>
          </w:tcPr>
          <w:p w14:paraId="742BE643" w14:textId="77777777" w:rsidR="00B57DD7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Socialización de los objetivos de la reunión </w:t>
            </w:r>
          </w:p>
          <w:p w14:paraId="6103BC1E" w14:textId="6940C0A8" w:rsidR="008451B6" w:rsidRDefault="008451B6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754A6AF" w14:textId="78385BFD" w:rsidR="00B57DD7" w:rsidRPr="008C508C" w:rsidRDefault="00496B4C" w:rsidP="00496B4C">
            <w:pPr>
              <w:shd w:val="clear" w:color="auto" w:fill="FFFFFF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Dr. Rolando Albeiro Castaño. Director de Planeación Territorial y del Desarrollo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  <w:tr w:rsidR="002002DB" w:rsidRPr="00DB5540" w14:paraId="748D5964" w14:textId="77777777" w:rsidTr="00182BC8">
        <w:tc>
          <w:tcPr>
            <w:tcW w:w="1980" w:type="dxa"/>
          </w:tcPr>
          <w:p w14:paraId="22111173" w14:textId="483F4BFC" w:rsidR="002002DB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16A6A53B" w14:textId="139748E4" w:rsidR="006D167B" w:rsidRDefault="00182BC8" w:rsidP="00196D8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Socialización ruta jurídica para la </w:t>
            </w:r>
            <w:r w:rsidR="008451B6">
              <w:rPr>
                <w:rFonts w:ascii="Arial Narrow" w:hAnsi="Arial Narrow"/>
                <w:sz w:val="24"/>
                <w:szCs w:val="24"/>
              </w:rPr>
              <w:t>formalización</w:t>
            </w:r>
            <w:r>
              <w:rPr>
                <w:rFonts w:ascii="Arial Narrow" w:hAnsi="Arial Narrow"/>
                <w:sz w:val="24"/>
                <w:szCs w:val="24"/>
              </w:rPr>
              <w:t xml:space="preserve"> de la Provincia Administrativa y de Planificación </w:t>
            </w:r>
            <w:r w:rsidR="00774BA8">
              <w:rPr>
                <w:rFonts w:ascii="Arial Narrow" w:hAnsi="Arial Narrow"/>
                <w:sz w:val="24"/>
                <w:szCs w:val="24"/>
              </w:rPr>
              <w:t xml:space="preserve">Agroindustrial </w:t>
            </w:r>
            <w:r w:rsidR="008451B6">
              <w:rPr>
                <w:rFonts w:ascii="Arial Narrow" w:hAnsi="Arial Narrow"/>
                <w:sz w:val="24"/>
                <w:szCs w:val="24"/>
              </w:rPr>
              <w:t xml:space="preserve">del </w:t>
            </w:r>
            <w:r w:rsidR="00774BA8">
              <w:rPr>
                <w:rFonts w:ascii="Arial Narrow" w:hAnsi="Arial Narrow"/>
                <w:sz w:val="24"/>
                <w:szCs w:val="24"/>
              </w:rPr>
              <w:t xml:space="preserve">Occidente </w:t>
            </w:r>
            <w:r w:rsidR="008451B6">
              <w:rPr>
                <w:rFonts w:ascii="Arial Narrow" w:hAnsi="Arial Narrow"/>
                <w:sz w:val="24"/>
                <w:szCs w:val="24"/>
              </w:rPr>
              <w:t>de Antioquia</w:t>
            </w:r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  <w:p w14:paraId="03D73A14" w14:textId="532D947F" w:rsidR="008451B6" w:rsidRPr="006D167B" w:rsidRDefault="008451B6" w:rsidP="00196D8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2DBC7D0" w14:textId="727051B4" w:rsidR="002002DB" w:rsidRPr="00AA3BB1" w:rsidRDefault="00182BC8" w:rsidP="003D658D">
            <w:pPr>
              <w:jc w:val="bot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AA3BB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Dr. Alcides Tobón. Profesional jurídico de Asointermedias.</w:t>
            </w:r>
          </w:p>
        </w:tc>
      </w:tr>
      <w:tr w:rsidR="002002DB" w:rsidRPr="00DB5540" w14:paraId="5CBED096" w14:textId="77777777" w:rsidTr="00182BC8">
        <w:trPr>
          <w:trHeight w:val="416"/>
        </w:trPr>
        <w:tc>
          <w:tcPr>
            <w:tcW w:w="1980" w:type="dxa"/>
          </w:tcPr>
          <w:p w14:paraId="6DAB41A5" w14:textId="6CE65E53" w:rsidR="002002DB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5E023B92" w14:textId="433E8D8D" w:rsidR="008451B6" w:rsidRPr="00662AD3" w:rsidRDefault="008451B6" w:rsidP="00182BC8">
            <w:pPr>
              <w:pStyle w:val="Sinespaciad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Validación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de la Visión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y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hechos provinciales de la Provincia Administrativa y de Planificación </w:t>
            </w:r>
            <w:r w:rsidR="00774BA8" w:rsidRPr="00774BA8">
              <w:rPr>
                <w:rFonts w:ascii="Arial Narrow" w:hAnsi="Arial Narrow" w:cs="Arial"/>
                <w:sz w:val="24"/>
                <w:szCs w:val="24"/>
              </w:rPr>
              <w:t xml:space="preserve">Agroindustrial del Occidente de Antioquia. </w:t>
            </w:r>
          </w:p>
        </w:tc>
        <w:tc>
          <w:tcPr>
            <w:tcW w:w="3685" w:type="dxa"/>
          </w:tcPr>
          <w:p w14:paraId="136D2205" w14:textId="309D85DB" w:rsidR="00AA0FB1" w:rsidRPr="00AA3BB1" w:rsidRDefault="00182BC8" w:rsidP="003D658D">
            <w:pPr>
              <w:pStyle w:val="Sinespaciado"/>
              <w:spacing w:line="360" w:lineRule="auto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AA3BB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Dr</w:t>
            </w:r>
            <w:r w:rsidR="00496B4C" w:rsidRPr="00AA3BB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a. Nubia Esther Vergara</w:t>
            </w:r>
            <w:r w:rsidRPr="00AA3BB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. </w:t>
            </w:r>
            <w:r w:rsidR="008451B6" w:rsidRPr="00AA3BB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Profesional de Asointermedias.</w:t>
            </w:r>
          </w:p>
        </w:tc>
      </w:tr>
      <w:tr w:rsidR="007C2432" w:rsidRPr="00DB5540" w14:paraId="3AFDB358" w14:textId="77777777" w:rsidTr="00182BC8">
        <w:tc>
          <w:tcPr>
            <w:tcW w:w="1980" w:type="dxa"/>
          </w:tcPr>
          <w:p w14:paraId="67423056" w14:textId="3B372380" w:rsidR="007C2432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1520FC1D" w14:textId="77777777" w:rsidR="007C2432" w:rsidRDefault="008451B6" w:rsidP="00662AD3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Inquietudes y sugerencias</w:t>
            </w:r>
          </w:p>
          <w:p w14:paraId="714549ED" w14:textId="5D2CA774" w:rsidR="008451B6" w:rsidRPr="00662AD3" w:rsidRDefault="008451B6" w:rsidP="00662AD3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A31FE84" w14:textId="1B8424AB" w:rsidR="00AA0FB1" w:rsidRDefault="00AA0FB1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58D" w:rsidRPr="00DB5540" w14:paraId="2A25E1EC" w14:textId="77777777" w:rsidTr="00182BC8">
        <w:tc>
          <w:tcPr>
            <w:tcW w:w="1980" w:type="dxa"/>
          </w:tcPr>
          <w:p w14:paraId="789B8265" w14:textId="047BFBE6" w:rsidR="003D658D" w:rsidRDefault="00A0507D" w:rsidP="003D658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:00 pm</w:t>
            </w:r>
          </w:p>
        </w:tc>
        <w:tc>
          <w:tcPr>
            <w:tcW w:w="3544" w:type="dxa"/>
          </w:tcPr>
          <w:p w14:paraId="6D06DC1D" w14:textId="77777777" w:rsidR="003D658D" w:rsidRDefault="008451B6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Cierre de la Reunión.</w:t>
            </w:r>
          </w:p>
          <w:p w14:paraId="00E659E7" w14:textId="2D749863" w:rsidR="008451B6" w:rsidRDefault="008451B6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013941D" w14:textId="4731D62E" w:rsidR="003D658D" w:rsidRPr="003D658D" w:rsidRDefault="003D658D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5B89366B" w14:textId="62B9A78F" w:rsidR="00850D34" w:rsidRDefault="00850D34" w:rsidP="00850D34">
      <w:pPr>
        <w:pStyle w:val="Sinespaciado"/>
        <w:spacing w:line="360" w:lineRule="auto"/>
        <w:rPr>
          <w:rFonts w:ascii="Arial Narrow" w:hAnsi="Arial Narrow"/>
          <w:sz w:val="24"/>
          <w:szCs w:val="24"/>
        </w:rPr>
      </w:pPr>
    </w:p>
    <w:p w14:paraId="4E7DF485" w14:textId="5BD790A3" w:rsidR="00850D34" w:rsidRPr="00AA0FB1" w:rsidRDefault="00AA0FB1" w:rsidP="00850D34">
      <w:pPr>
        <w:pStyle w:val="Sinespaciado"/>
        <w:spacing w:line="360" w:lineRule="auto"/>
        <w:rPr>
          <w:rFonts w:ascii="Arial Narrow" w:hAnsi="Arial Narrow"/>
          <w:b/>
          <w:bCs/>
          <w:sz w:val="24"/>
          <w:szCs w:val="24"/>
        </w:rPr>
      </w:pPr>
      <w:r w:rsidRPr="00AA0FB1">
        <w:rPr>
          <w:rFonts w:ascii="Arial Narrow" w:hAnsi="Arial Narrow"/>
          <w:b/>
          <w:bCs/>
          <w:sz w:val="24"/>
          <w:szCs w:val="24"/>
        </w:rPr>
        <w:t>Asointermedias-DAP</w:t>
      </w:r>
    </w:p>
    <w:sectPr w:rsidR="00850D34" w:rsidRPr="00AA0FB1" w:rsidSect="00850D34">
      <w:head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FB80" w14:textId="77777777" w:rsidR="00506934" w:rsidRDefault="00506934" w:rsidP="00850D34">
      <w:pPr>
        <w:spacing w:after="0" w:line="240" w:lineRule="auto"/>
      </w:pPr>
      <w:r>
        <w:separator/>
      </w:r>
    </w:p>
  </w:endnote>
  <w:endnote w:type="continuationSeparator" w:id="0">
    <w:p w14:paraId="7E6C8DBD" w14:textId="77777777" w:rsidR="00506934" w:rsidRDefault="00506934" w:rsidP="00850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8314" w14:textId="77777777" w:rsidR="00506934" w:rsidRDefault="00506934" w:rsidP="00850D34">
      <w:pPr>
        <w:spacing w:after="0" w:line="240" w:lineRule="auto"/>
      </w:pPr>
      <w:r>
        <w:separator/>
      </w:r>
    </w:p>
  </w:footnote>
  <w:footnote w:type="continuationSeparator" w:id="0">
    <w:p w14:paraId="557AE8B2" w14:textId="77777777" w:rsidR="00506934" w:rsidRDefault="00506934" w:rsidP="00850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3086" w14:textId="39054FC8" w:rsidR="00850D34" w:rsidRDefault="00B7249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BD27B4F" wp14:editId="4D3D53B5">
          <wp:simplePos x="0" y="0"/>
          <wp:positionH relativeFrom="page">
            <wp:posOffset>28575</wp:posOffset>
          </wp:positionH>
          <wp:positionV relativeFrom="page">
            <wp:align>bottom</wp:align>
          </wp:positionV>
          <wp:extent cx="7715130" cy="10049054"/>
          <wp:effectExtent l="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130" cy="100490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655F2"/>
    <w:multiLevelType w:val="hybridMultilevel"/>
    <w:tmpl w:val="CD70E328"/>
    <w:lvl w:ilvl="0" w:tplc="00843E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33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29"/>
    <w:rsid w:val="00084F43"/>
    <w:rsid w:val="000868FA"/>
    <w:rsid w:val="00093F86"/>
    <w:rsid w:val="00120E60"/>
    <w:rsid w:val="00135937"/>
    <w:rsid w:val="00154569"/>
    <w:rsid w:val="00182BC8"/>
    <w:rsid w:val="00183129"/>
    <w:rsid w:val="002002DB"/>
    <w:rsid w:val="00224FFE"/>
    <w:rsid w:val="002B15FB"/>
    <w:rsid w:val="002F4E3B"/>
    <w:rsid w:val="003017C4"/>
    <w:rsid w:val="00305725"/>
    <w:rsid w:val="00327749"/>
    <w:rsid w:val="003A0F82"/>
    <w:rsid w:val="003D658D"/>
    <w:rsid w:val="004048D5"/>
    <w:rsid w:val="00440D93"/>
    <w:rsid w:val="00496B4C"/>
    <w:rsid w:val="004B2469"/>
    <w:rsid w:val="00506934"/>
    <w:rsid w:val="00573797"/>
    <w:rsid w:val="005805AA"/>
    <w:rsid w:val="005874B5"/>
    <w:rsid w:val="005E2A47"/>
    <w:rsid w:val="005E497B"/>
    <w:rsid w:val="005E5120"/>
    <w:rsid w:val="0064485B"/>
    <w:rsid w:val="00646015"/>
    <w:rsid w:val="00662AD3"/>
    <w:rsid w:val="006C4E74"/>
    <w:rsid w:val="006D167B"/>
    <w:rsid w:val="006D1C2C"/>
    <w:rsid w:val="00774BA8"/>
    <w:rsid w:val="007C2432"/>
    <w:rsid w:val="008451B6"/>
    <w:rsid w:val="00850D34"/>
    <w:rsid w:val="00852C51"/>
    <w:rsid w:val="0088326F"/>
    <w:rsid w:val="00892992"/>
    <w:rsid w:val="008A2A9E"/>
    <w:rsid w:val="008C508C"/>
    <w:rsid w:val="008E0971"/>
    <w:rsid w:val="0092623C"/>
    <w:rsid w:val="009536A7"/>
    <w:rsid w:val="00954795"/>
    <w:rsid w:val="00960D05"/>
    <w:rsid w:val="009E3F48"/>
    <w:rsid w:val="009E659C"/>
    <w:rsid w:val="00A03C36"/>
    <w:rsid w:val="00A0507D"/>
    <w:rsid w:val="00A76C0E"/>
    <w:rsid w:val="00AA0FB1"/>
    <w:rsid w:val="00AA3BB1"/>
    <w:rsid w:val="00AC6D3C"/>
    <w:rsid w:val="00B04770"/>
    <w:rsid w:val="00B27173"/>
    <w:rsid w:val="00B57DD7"/>
    <w:rsid w:val="00B7249B"/>
    <w:rsid w:val="00C13ABA"/>
    <w:rsid w:val="00C75461"/>
    <w:rsid w:val="00C83114"/>
    <w:rsid w:val="00CA70CD"/>
    <w:rsid w:val="00CB22FF"/>
    <w:rsid w:val="00CD3129"/>
    <w:rsid w:val="00D26733"/>
    <w:rsid w:val="00DA1430"/>
    <w:rsid w:val="00E10763"/>
    <w:rsid w:val="00E375EE"/>
    <w:rsid w:val="00EE16DE"/>
    <w:rsid w:val="00EE3C23"/>
    <w:rsid w:val="00F074E0"/>
    <w:rsid w:val="00FA24F3"/>
    <w:rsid w:val="00FE37D5"/>
    <w:rsid w:val="00FF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E21033"/>
  <w15:chartTrackingRefBased/>
  <w15:docId w15:val="{12A2BD6B-BEF4-45EE-A86F-7C5E9AFE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D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0D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D34"/>
  </w:style>
  <w:style w:type="paragraph" w:styleId="Piedepgina">
    <w:name w:val="footer"/>
    <w:basedOn w:val="Normal"/>
    <w:link w:val="PiedepginaCar"/>
    <w:uiPriority w:val="99"/>
    <w:unhideWhenUsed/>
    <w:rsid w:val="00850D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D34"/>
  </w:style>
  <w:style w:type="paragraph" w:styleId="Sinespaciado">
    <w:name w:val="No Spacing"/>
    <w:uiPriority w:val="1"/>
    <w:qFormat/>
    <w:rsid w:val="00850D3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002DB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a450c7-9122-4551-bd28-c254e975f5d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335880B64F9F4F9460028C9AA469A9" ma:contentTypeVersion="17" ma:contentTypeDescription="Create a new document." ma:contentTypeScope="" ma:versionID="57170db15d12147d53e26f636b6f4072">
  <xsd:schema xmlns:xsd="http://www.w3.org/2001/XMLSchema" xmlns:xs="http://www.w3.org/2001/XMLSchema" xmlns:p="http://schemas.microsoft.com/office/2006/metadata/properties" xmlns:ns3="7ca450c7-9122-4551-bd28-c254e975f5d3" xmlns:ns4="db5c8295-e9fb-4030-a3ee-0432756a196f" targetNamespace="http://schemas.microsoft.com/office/2006/metadata/properties" ma:root="true" ma:fieldsID="d4c1a70f24624200313d32fc628fb359" ns3:_="" ns4:_="">
    <xsd:import namespace="7ca450c7-9122-4551-bd28-c254e975f5d3"/>
    <xsd:import namespace="db5c8295-e9fb-4030-a3ee-0432756a19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450c7-9122-4551-bd28-c254e975f5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5c8295-e9fb-4030-a3ee-0432756a19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7C9CE-BA40-420E-BD99-8310F04BEB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9ED9F-C5D1-4730-AA93-CBFE4B8CACDD}">
  <ds:schemaRefs>
    <ds:schemaRef ds:uri="http://schemas.microsoft.com/office/2006/metadata/properties"/>
    <ds:schemaRef ds:uri="http://schemas.microsoft.com/office/infopath/2007/PartnerControls"/>
    <ds:schemaRef ds:uri="7ca450c7-9122-4551-bd28-c254e975f5d3"/>
  </ds:schemaRefs>
</ds:datastoreItem>
</file>

<file path=customXml/itemProps3.xml><?xml version="1.0" encoding="utf-8"?>
<ds:datastoreItem xmlns:ds="http://schemas.openxmlformats.org/officeDocument/2006/customXml" ds:itemID="{94622588-78DA-4BF7-9522-4F33035B7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7EA187-927D-4E92-95E4-01B6AF0D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a450c7-9122-4551-bd28-c254e975f5d3"/>
    <ds:schemaRef ds:uri="db5c8295-e9fb-4030-a3ee-0432756a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994</Characters>
  <Application>Microsoft Office Word</Application>
  <DocSecurity>0</DocSecurity>
  <Lines>58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Viviancy Duke</dc:creator>
  <cp:keywords/>
  <dc:description/>
  <cp:lastModifiedBy>Stephanie Sierra Vanegas</cp:lastModifiedBy>
  <cp:revision>4</cp:revision>
  <cp:lastPrinted>2024-09-10T19:17:00Z</cp:lastPrinted>
  <dcterms:created xsi:type="dcterms:W3CDTF">2025-03-02T22:07:00Z</dcterms:created>
  <dcterms:modified xsi:type="dcterms:W3CDTF">2025-03-25T04:08:00Z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0x01010008335880B64F9F4F9460028C9AA469A9</vt:lpwstr>
  </property>
  <property fmtid="{D5CDD505-2E9C-101B-9397-08002B2CF9AE}" pid="3" name="GrammarlyDocumentId">
    <vt:lpwstr>54ea8e8dbb19436ec4ce0db13ae7411ed6f12cb98862a23b5c905713e36e487f</vt:lpwstr>
  </property>
</Properties>
</file>